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0AC3" w14:textId="77777777" w:rsidR="00C44303" w:rsidRPr="00C44303" w:rsidRDefault="00C44303" w:rsidP="00C44303">
      <w:pPr>
        <w:jc w:val="center"/>
        <w:rPr>
          <w:rFonts w:ascii="Arial" w:hAnsi="Arial" w:cs="Arial"/>
          <w:b/>
          <w:bCs/>
          <w:sz w:val="22"/>
          <w:szCs w:val="22"/>
          <w:lang w:val="de-AT"/>
        </w:rPr>
      </w:pPr>
    </w:p>
    <w:p w14:paraId="5013C656" w14:textId="5D2A1922" w:rsidR="00C44303" w:rsidRPr="003A202C" w:rsidRDefault="00C44303" w:rsidP="00C44303">
      <w:pPr>
        <w:jc w:val="center"/>
        <w:rPr>
          <w:rFonts w:ascii="Arial" w:hAnsi="Arial" w:cs="Arial"/>
          <w:b/>
          <w:bCs/>
          <w:sz w:val="52"/>
          <w:szCs w:val="52"/>
          <w:lang w:val="de-AT"/>
        </w:rPr>
      </w:pPr>
      <w:r w:rsidRPr="003A202C">
        <w:rPr>
          <w:rFonts w:ascii="Arial" w:hAnsi="Arial" w:cs="Arial"/>
          <w:b/>
          <w:bCs/>
          <w:sz w:val="52"/>
          <w:szCs w:val="52"/>
          <w:lang w:val="de-AT"/>
        </w:rPr>
        <w:t>Hygienekonzept</w:t>
      </w:r>
      <w:r w:rsidR="008435FC">
        <w:rPr>
          <w:rFonts w:ascii="Arial" w:hAnsi="Arial" w:cs="Arial"/>
          <w:b/>
          <w:bCs/>
          <w:sz w:val="52"/>
          <w:szCs w:val="52"/>
          <w:lang w:val="de-AT"/>
        </w:rPr>
        <w:t xml:space="preserve"> für </w:t>
      </w:r>
      <w:r w:rsidR="00AE68E2">
        <w:rPr>
          <w:rFonts w:ascii="Arial" w:hAnsi="Arial" w:cs="Arial"/>
          <w:b/>
          <w:bCs/>
          <w:sz w:val="52"/>
          <w:szCs w:val="52"/>
          <w:lang w:val="de-AT"/>
        </w:rPr>
        <w:t>Training</w:t>
      </w:r>
      <w:r w:rsidR="008435FC">
        <w:rPr>
          <w:rFonts w:ascii="Arial" w:hAnsi="Arial" w:cs="Arial"/>
          <w:b/>
          <w:bCs/>
          <w:sz w:val="52"/>
          <w:szCs w:val="52"/>
          <w:lang w:val="de-AT"/>
        </w:rPr>
        <w:t xml:space="preserve"> </w:t>
      </w:r>
    </w:p>
    <w:p w14:paraId="21ACA9E2" w14:textId="77777777" w:rsidR="00C44303" w:rsidRDefault="00C44303" w:rsidP="00C44303">
      <w:pPr>
        <w:jc w:val="both"/>
        <w:rPr>
          <w:rFonts w:ascii="Arial" w:hAnsi="Arial" w:cs="Arial"/>
          <w:bCs/>
          <w:lang w:val="de-AT"/>
        </w:rPr>
      </w:pPr>
    </w:p>
    <w:p w14:paraId="69F9C31C" w14:textId="163C5E2F" w:rsidR="00C44303" w:rsidRDefault="00C44303" w:rsidP="00C44303">
      <w:pPr>
        <w:jc w:val="both"/>
        <w:rPr>
          <w:rFonts w:ascii="Arial" w:hAnsi="Arial" w:cs="Arial"/>
        </w:rPr>
      </w:pPr>
      <w:r w:rsidRPr="003A202C">
        <w:rPr>
          <w:rFonts w:ascii="Arial" w:hAnsi="Arial" w:cs="Arial"/>
        </w:rPr>
        <w:t>Eisstocksport ist einer der wenigen Mannschaftssportarten die kontaktlos ausgeführt werden. Beim Eisstocksport können die geltenden Abstands- und Hygienemaßnahmen eingehalten werden.</w:t>
      </w:r>
    </w:p>
    <w:p w14:paraId="2DBEF7D8" w14:textId="1EC38A30" w:rsidR="00C44303" w:rsidRDefault="002642A8" w:rsidP="002642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  <w:lang w:val="de-AT"/>
        </w:rPr>
        <w:t>Grundsatz</w:t>
      </w:r>
    </w:p>
    <w:p w14:paraId="3CE41295" w14:textId="4E5BBFC1" w:rsidR="002642A8" w:rsidRDefault="002642A8" w:rsidP="002642A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>Die geltenden Abstands- und Hygienemaßnahmen werden eingehalten.</w:t>
      </w:r>
    </w:p>
    <w:p w14:paraId="30D8341E" w14:textId="4A754F02" w:rsidR="002642A8" w:rsidRDefault="004F360E" w:rsidP="002642A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Es</w:t>
      </w:r>
      <w:r w:rsidR="002642A8">
        <w:rPr>
          <w:rFonts w:ascii="Arial" w:hAnsi="Arial" w:cs="Arial"/>
          <w:lang w:val="de-AT"/>
        </w:rPr>
        <w:t xml:space="preserve"> ist ein Mund-Nasenschutz zu tragen.</w:t>
      </w:r>
    </w:p>
    <w:p w14:paraId="0B7C8715" w14:textId="0D9A268F" w:rsidR="004F360E" w:rsidRDefault="004F360E" w:rsidP="002642A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Der Mund-Nasenschutz darf nur zur direkten Sportausübung abgenommen werden. </w:t>
      </w:r>
    </w:p>
    <w:p w14:paraId="6DC5FA5D" w14:textId="6AB3BE8C" w:rsidR="00247A34" w:rsidRPr="00BB2661" w:rsidRDefault="00247A34" w:rsidP="002642A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Es ist für eine ausreichende Lüftung zu sorgen. Dies kann durch eine Dauerlüftung oder durch eine Komplettlüftung nach jeweils 2 Stunden erfolgen. </w:t>
      </w:r>
    </w:p>
    <w:p w14:paraId="4E9909E9" w14:textId="77777777" w:rsidR="002642A8" w:rsidRPr="002642A8" w:rsidRDefault="002642A8" w:rsidP="002642A8">
      <w:pPr>
        <w:jc w:val="both"/>
        <w:rPr>
          <w:rFonts w:ascii="Arial" w:hAnsi="Arial" w:cs="Arial"/>
          <w:lang w:val="de-AT"/>
        </w:rPr>
      </w:pPr>
    </w:p>
    <w:p w14:paraId="5D01FED5" w14:textId="77777777" w:rsidR="00C44303" w:rsidRPr="003A202C" w:rsidRDefault="00C44303" w:rsidP="00C44303">
      <w:pPr>
        <w:jc w:val="both"/>
        <w:rPr>
          <w:rFonts w:ascii="Arial" w:hAnsi="Arial" w:cs="Arial"/>
          <w:b/>
          <w:bCs/>
          <w:sz w:val="32"/>
          <w:szCs w:val="32"/>
          <w:lang w:val="de-AT"/>
        </w:rPr>
      </w:pPr>
      <w:r w:rsidRPr="003A202C">
        <w:rPr>
          <w:rFonts w:ascii="Arial" w:hAnsi="Arial" w:cs="Arial"/>
          <w:b/>
          <w:bCs/>
          <w:sz w:val="32"/>
          <w:szCs w:val="32"/>
          <w:lang w:val="de-AT"/>
        </w:rPr>
        <w:t>Sportler/innen in der Eishalle</w:t>
      </w:r>
    </w:p>
    <w:p w14:paraId="230BB9BB" w14:textId="632BF26D" w:rsidR="00C44303" w:rsidRPr="00BB2661" w:rsidRDefault="00C44303" w:rsidP="00C4430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 xml:space="preserve">Bei Betreten und Verlassen der Halle sind die Hände zu desinfizieren. Die Spender dazu werden vom </w:t>
      </w:r>
      <w:r w:rsidR="002642A8">
        <w:rPr>
          <w:rFonts w:ascii="Arial" w:hAnsi="Arial" w:cs="Arial"/>
          <w:lang w:val="de-AT"/>
        </w:rPr>
        <w:t>Hallenbetreiber</w:t>
      </w:r>
      <w:r w:rsidRPr="00BB2661">
        <w:rPr>
          <w:rFonts w:ascii="Arial" w:hAnsi="Arial" w:cs="Arial"/>
          <w:lang w:val="de-AT"/>
        </w:rPr>
        <w:t xml:space="preserve"> am Eingangsbereich bereitgestellt.</w:t>
      </w:r>
    </w:p>
    <w:p w14:paraId="13E0FAC7" w14:textId="77777777" w:rsidR="00C44303" w:rsidRPr="00BB2661" w:rsidRDefault="00C44303" w:rsidP="00C4430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>Die Sporttaschen sind im ausreichend großem Abstand in der Eishalle abzustellen. Den Mannschaften wird hierfür ein Bereich zugewiesen.</w:t>
      </w:r>
    </w:p>
    <w:p w14:paraId="39014E7A" w14:textId="39BCD378" w:rsidR="00C44303" w:rsidRPr="00BB2661" w:rsidRDefault="00C44303" w:rsidP="00C4430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>Beim Kommen und beim Verlassen ist der Abstand zu anderen Personen von 1,5 Metern einzuhalten.</w:t>
      </w:r>
      <w:r w:rsidRPr="00EF6F6A">
        <w:rPr>
          <w:rFonts w:ascii="Arial" w:hAnsi="Arial" w:cs="Arial"/>
          <w:lang w:val="de-AT"/>
        </w:rPr>
        <w:t xml:space="preserve"> </w:t>
      </w:r>
      <w:r w:rsidRPr="003A202C">
        <w:rPr>
          <w:rFonts w:ascii="Arial" w:hAnsi="Arial" w:cs="Arial"/>
          <w:lang w:val="de-AT"/>
        </w:rPr>
        <w:t>Das zusätzliche Tragen eines Mund- Nasenschutz ist</w:t>
      </w:r>
      <w:r w:rsidR="004F360E">
        <w:rPr>
          <w:rFonts w:ascii="Arial" w:hAnsi="Arial" w:cs="Arial"/>
          <w:lang w:val="de-AT"/>
        </w:rPr>
        <w:t xml:space="preserve"> verpflichtend.</w:t>
      </w:r>
    </w:p>
    <w:p w14:paraId="022C8247" w14:textId="38D78690" w:rsidR="00C44303" w:rsidRPr="00BB2661" w:rsidRDefault="00C44303" w:rsidP="00C4430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>Alle Spieler</w:t>
      </w:r>
      <w:r>
        <w:rPr>
          <w:rFonts w:ascii="Arial" w:hAnsi="Arial" w:cs="Arial"/>
          <w:lang w:val="de-AT"/>
        </w:rPr>
        <w:t>/innen</w:t>
      </w:r>
      <w:r w:rsidRPr="00BB2661">
        <w:rPr>
          <w:rFonts w:ascii="Arial" w:hAnsi="Arial" w:cs="Arial"/>
          <w:lang w:val="de-AT"/>
        </w:rPr>
        <w:t xml:space="preserve"> müssen in einer Teilnehmerliste registriert sein. Dazu ist bei der Meldung eine formlose Aufstellung der Mannschaftsmitglieder (Name, Vorname, Adresse, Telefon Nummer) abzugeben.</w:t>
      </w:r>
      <w:r w:rsidR="004F360E">
        <w:rPr>
          <w:rFonts w:ascii="Arial" w:hAnsi="Arial" w:cs="Arial"/>
          <w:lang w:val="de-AT"/>
        </w:rPr>
        <w:t xml:space="preserve"> Vordruck dazu auf der Internetseite des Kreis 100 – Bayerwald – </w:t>
      </w:r>
      <w:hyperlink r:id="rId8" w:history="1">
        <w:r w:rsidR="004F360E" w:rsidRPr="006B40D1">
          <w:rPr>
            <w:rStyle w:val="Hyperlink"/>
            <w:rFonts w:ascii="Arial" w:hAnsi="Arial" w:cs="Arial"/>
            <w:lang w:val="de-AT"/>
          </w:rPr>
          <w:t>www.kreis100-bayerwald.de</w:t>
        </w:r>
      </w:hyperlink>
      <w:r w:rsidR="004F360E">
        <w:rPr>
          <w:rFonts w:ascii="Arial" w:hAnsi="Arial" w:cs="Arial"/>
          <w:lang w:val="de-AT"/>
        </w:rPr>
        <w:t xml:space="preserve"> </w:t>
      </w:r>
    </w:p>
    <w:p w14:paraId="008E9D1D" w14:textId="77777777" w:rsidR="00C44303" w:rsidRPr="00BB2661" w:rsidRDefault="00C44303" w:rsidP="00C4430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>Die Sportler/innen werden darauf hingewiesen, dass bei Vorliegen von Symptomen einer akuten Atemwegserkrankung jeglicher Schwere oder von Fieber das Betreten der Sportanlage untersagt ist. Sollten Sportler/innen während des Aufenthalts Symptome entwickeln, haben diese umgehend das Sportgelände zu verlassen.</w:t>
      </w:r>
    </w:p>
    <w:p w14:paraId="7A2E014E" w14:textId="7338C42E" w:rsidR="00C44303" w:rsidRPr="00BB2661" w:rsidRDefault="00C44303" w:rsidP="00C4430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 xml:space="preserve">Es dürfen max. </w:t>
      </w:r>
      <w:r w:rsidR="00170E9B">
        <w:rPr>
          <w:rFonts w:ascii="Arial" w:hAnsi="Arial" w:cs="Arial"/>
          <w:lang w:val="de-AT"/>
        </w:rPr>
        <w:t>100</w:t>
      </w:r>
      <w:r w:rsidRPr="00BB2661">
        <w:rPr>
          <w:rFonts w:ascii="Arial" w:hAnsi="Arial" w:cs="Arial"/>
          <w:lang w:val="de-AT"/>
        </w:rPr>
        <w:t xml:space="preserve"> Sportler/innen </w:t>
      </w:r>
      <w:r w:rsidR="00AE68E2">
        <w:rPr>
          <w:rFonts w:ascii="Arial" w:hAnsi="Arial" w:cs="Arial"/>
          <w:lang w:val="de-AT"/>
        </w:rPr>
        <w:t>am Training</w:t>
      </w:r>
      <w:r w:rsidR="00B83BAF">
        <w:rPr>
          <w:rFonts w:ascii="Arial" w:hAnsi="Arial" w:cs="Arial"/>
          <w:lang w:val="de-AT"/>
        </w:rPr>
        <w:t xml:space="preserve"> teilnehmen</w:t>
      </w:r>
      <w:r w:rsidRPr="00BB2661">
        <w:rPr>
          <w:rFonts w:ascii="Arial" w:hAnsi="Arial" w:cs="Arial"/>
          <w:lang w:val="de-AT"/>
        </w:rPr>
        <w:t>.</w:t>
      </w:r>
    </w:p>
    <w:p w14:paraId="3EDEB8E3" w14:textId="77777777" w:rsidR="00C44303" w:rsidRPr="00BB2661" w:rsidRDefault="00C44303" w:rsidP="00C4430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>Die Daube wird auf dem Spielfeld nur mit dem Fuß eingelegt.</w:t>
      </w:r>
    </w:p>
    <w:p w14:paraId="0167B6D5" w14:textId="77777777" w:rsidR="00C44303" w:rsidRPr="00BB2661" w:rsidRDefault="00C44303" w:rsidP="00C4430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>Das Messen darf bei kleinen Abständen von nur einer Person durchgeführt werden. Erst ab Abständen über 1,5 Meter darf ein zweiter Spieler zu Hilfe genommen werden.</w:t>
      </w:r>
    </w:p>
    <w:p w14:paraId="02DDBF1B" w14:textId="21E8A239" w:rsidR="00C44303" w:rsidRPr="00BB2661" w:rsidRDefault="00C44303" w:rsidP="00C4430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>Die Sportler/innen werden mittels Aushänge auf die regelmäßige Händehygiene hingewiesen.</w:t>
      </w:r>
    </w:p>
    <w:p w14:paraId="0FF92B5B" w14:textId="77777777" w:rsidR="00C44303" w:rsidRPr="00BB2661" w:rsidRDefault="00C44303" w:rsidP="00C4430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BB2661">
        <w:rPr>
          <w:rFonts w:ascii="Arial" w:hAnsi="Arial" w:cs="Arial"/>
          <w:lang w:val="de-AT"/>
        </w:rPr>
        <w:t>Körperkontakt (z. B. Begrüßung, Verabschiedung, Gratulation etc.) ist untersagt.</w:t>
      </w:r>
    </w:p>
    <w:p w14:paraId="6500F80A" w14:textId="1CEA9399" w:rsidR="00C44303" w:rsidRDefault="00C44303" w:rsidP="00C44303">
      <w:pPr>
        <w:jc w:val="both"/>
        <w:rPr>
          <w:rFonts w:ascii="Arial" w:hAnsi="Arial" w:cs="Arial"/>
          <w:lang w:val="de-AT"/>
        </w:rPr>
      </w:pPr>
    </w:p>
    <w:p w14:paraId="6E2D03A2" w14:textId="77777777" w:rsidR="00AE68E2" w:rsidRPr="003A202C" w:rsidRDefault="00AE68E2" w:rsidP="00C44303">
      <w:pPr>
        <w:jc w:val="both"/>
        <w:rPr>
          <w:rFonts w:ascii="Arial" w:hAnsi="Arial" w:cs="Arial"/>
          <w:lang w:val="de-AT"/>
        </w:rPr>
      </w:pPr>
    </w:p>
    <w:p w14:paraId="65661506" w14:textId="01418DD1" w:rsidR="00C44303" w:rsidRPr="003A202C" w:rsidRDefault="00C44303" w:rsidP="00C44303">
      <w:pPr>
        <w:jc w:val="both"/>
        <w:rPr>
          <w:rFonts w:ascii="Arial" w:hAnsi="Arial" w:cs="Arial"/>
          <w:b/>
          <w:bCs/>
          <w:sz w:val="32"/>
          <w:szCs w:val="32"/>
          <w:lang w:val="de-AT"/>
        </w:rPr>
      </w:pPr>
      <w:r w:rsidRPr="003A202C">
        <w:rPr>
          <w:rFonts w:ascii="Arial" w:hAnsi="Arial" w:cs="Arial"/>
          <w:b/>
          <w:bCs/>
          <w:sz w:val="32"/>
          <w:szCs w:val="32"/>
          <w:lang w:val="de-AT"/>
        </w:rPr>
        <w:t>Gaststätte in den Spielpausen</w:t>
      </w:r>
    </w:p>
    <w:p w14:paraId="3B9BD5BA" w14:textId="6AB4E541" w:rsidR="00C44303" w:rsidRPr="00BB2661" w:rsidRDefault="004F360E" w:rsidP="00C44303">
      <w:pPr>
        <w:pStyle w:val="Listenabsatz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Es gilt das Rahmenkonzept Gastronomie. </w:t>
      </w:r>
    </w:p>
    <w:p w14:paraId="4AB68BC5" w14:textId="4FF160C0" w:rsidR="00C44303" w:rsidRDefault="00C44303" w:rsidP="00C44303">
      <w:pPr>
        <w:jc w:val="both"/>
        <w:rPr>
          <w:rFonts w:ascii="Arial" w:hAnsi="Arial" w:cs="Arial"/>
          <w:lang w:val="de-AT"/>
        </w:rPr>
      </w:pPr>
    </w:p>
    <w:p w14:paraId="7A198C2C" w14:textId="77777777" w:rsidR="00AE68E2" w:rsidRDefault="00AE68E2" w:rsidP="00C44303">
      <w:pPr>
        <w:jc w:val="both"/>
        <w:rPr>
          <w:rFonts w:ascii="Arial" w:hAnsi="Arial" w:cs="Arial"/>
          <w:lang w:val="de-AT"/>
        </w:rPr>
      </w:pPr>
    </w:p>
    <w:p w14:paraId="581CEB5E" w14:textId="77777777" w:rsidR="00C44303" w:rsidRPr="003A202C" w:rsidRDefault="00C44303" w:rsidP="00C44303">
      <w:pPr>
        <w:jc w:val="both"/>
        <w:rPr>
          <w:rFonts w:ascii="Arial" w:hAnsi="Arial" w:cs="Arial"/>
          <w:b/>
          <w:bCs/>
          <w:sz w:val="32"/>
          <w:szCs w:val="32"/>
          <w:lang w:val="de-AT"/>
        </w:rPr>
      </w:pPr>
      <w:r w:rsidRPr="003A202C">
        <w:rPr>
          <w:rFonts w:ascii="Arial" w:hAnsi="Arial" w:cs="Arial"/>
          <w:b/>
          <w:bCs/>
          <w:sz w:val="32"/>
          <w:szCs w:val="32"/>
          <w:lang w:val="de-AT"/>
        </w:rPr>
        <w:t>WC Nutzung</w:t>
      </w:r>
    </w:p>
    <w:p w14:paraId="687E5714" w14:textId="77777777" w:rsidR="00C44303" w:rsidRPr="003A202C" w:rsidRDefault="00C44303" w:rsidP="00C44303">
      <w:pPr>
        <w:pStyle w:val="Listenabsatz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3A202C">
        <w:rPr>
          <w:rFonts w:ascii="Arial" w:hAnsi="Arial" w:cs="Arial"/>
          <w:lang w:val="de-AT"/>
        </w:rPr>
        <w:t>Die S</w:t>
      </w:r>
      <w:r>
        <w:rPr>
          <w:rFonts w:ascii="Arial" w:hAnsi="Arial" w:cs="Arial"/>
          <w:lang w:val="de-AT"/>
        </w:rPr>
        <w:t>portler</w:t>
      </w:r>
      <w:r w:rsidRPr="003A202C">
        <w:rPr>
          <w:rFonts w:ascii="Arial" w:hAnsi="Arial" w:cs="Arial"/>
          <w:lang w:val="de-AT"/>
        </w:rPr>
        <w:t>/innen, Funktionäre und Zuschauer haben bei der Nutzung vom Sanitärbereichen (WC-Anlagen) eine geeignete Mund-Nasen-Bedeckung zu tragen.</w:t>
      </w:r>
    </w:p>
    <w:p w14:paraId="0D40A8E2" w14:textId="77777777" w:rsidR="007B3677" w:rsidRDefault="007B3677" w:rsidP="00C44303">
      <w:pPr>
        <w:jc w:val="both"/>
        <w:rPr>
          <w:rFonts w:ascii="Arial" w:hAnsi="Arial" w:cs="Arial"/>
          <w:lang w:val="de-AT"/>
        </w:rPr>
      </w:pPr>
    </w:p>
    <w:p w14:paraId="5F15034F" w14:textId="77777777" w:rsidR="007B3677" w:rsidRPr="007B3677" w:rsidRDefault="007B3677" w:rsidP="007B3677">
      <w:pPr>
        <w:rPr>
          <w:rFonts w:ascii="Arial" w:hAnsi="Arial" w:cs="Arial"/>
          <w:lang w:val="de-AT"/>
        </w:rPr>
      </w:pPr>
    </w:p>
    <w:p w14:paraId="06E6D42D" w14:textId="7B5EF5EF" w:rsidR="007B3677" w:rsidRDefault="007B3677" w:rsidP="007B3677">
      <w:pPr>
        <w:tabs>
          <w:tab w:val="left" w:pos="1692"/>
        </w:tabs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ab/>
      </w:r>
    </w:p>
    <w:p w14:paraId="56D9C4C7" w14:textId="77777777" w:rsidR="007B3677" w:rsidRDefault="007B3677" w:rsidP="00C44303">
      <w:pPr>
        <w:jc w:val="both"/>
        <w:rPr>
          <w:rFonts w:ascii="Arial" w:hAnsi="Arial" w:cs="Arial"/>
          <w:lang w:val="de-AT"/>
        </w:rPr>
      </w:pPr>
    </w:p>
    <w:p w14:paraId="06C906B7" w14:textId="238BF98D" w:rsidR="00C44303" w:rsidRPr="003A202C" w:rsidRDefault="00C44303" w:rsidP="00C44303">
      <w:pPr>
        <w:jc w:val="both"/>
        <w:rPr>
          <w:rFonts w:ascii="Arial" w:hAnsi="Arial" w:cs="Arial"/>
          <w:lang w:val="de-AT"/>
        </w:rPr>
      </w:pPr>
    </w:p>
    <w:p w14:paraId="16D93883" w14:textId="77777777" w:rsidR="00C44303" w:rsidRPr="003A202C" w:rsidRDefault="00C44303" w:rsidP="00C44303">
      <w:pPr>
        <w:jc w:val="both"/>
        <w:rPr>
          <w:rFonts w:ascii="Arial" w:hAnsi="Arial" w:cs="Arial"/>
          <w:b/>
          <w:bCs/>
          <w:sz w:val="32"/>
          <w:szCs w:val="32"/>
          <w:lang w:val="de-AT"/>
        </w:rPr>
      </w:pPr>
      <w:r w:rsidRPr="003A202C">
        <w:rPr>
          <w:rFonts w:ascii="Arial" w:hAnsi="Arial" w:cs="Arial"/>
          <w:b/>
          <w:bCs/>
          <w:sz w:val="32"/>
          <w:szCs w:val="32"/>
          <w:lang w:val="de-AT"/>
        </w:rPr>
        <w:t>Rechtliches</w:t>
      </w:r>
    </w:p>
    <w:p w14:paraId="2659AD24" w14:textId="4B5E4D70" w:rsidR="00C44303" w:rsidRPr="003A202C" w:rsidRDefault="00C44303" w:rsidP="00C44303">
      <w:pPr>
        <w:pStyle w:val="Listenabsatz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3A202C">
        <w:rPr>
          <w:rFonts w:ascii="Arial" w:hAnsi="Arial" w:cs="Arial"/>
          <w:lang w:val="de-AT"/>
        </w:rPr>
        <w:t>Betreiber kommunizier</w:t>
      </w:r>
      <w:r w:rsidR="00AE68E2">
        <w:rPr>
          <w:rFonts w:ascii="Arial" w:hAnsi="Arial" w:cs="Arial"/>
          <w:lang w:val="de-AT"/>
        </w:rPr>
        <w:t>t</w:t>
      </w:r>
      <w:r w:rsidRPr="003A202C">
        <w:rPr>
          <w:rFonts w:ascii="Arial" w:hAnsi="Arial" w:cs="Arial"/>
          <w:lang w:val="de-AT"/>
        </w:rPr>
        <w:t xml:space="preserve"> die Notwendigkeit der Einhaltung der Sicherheitsmaßnahmen. Gegenüber Personen, die die Vorschriften nichteinhalten, wird konsequent vom Hausrecht Gebrauch gemacht.</w:t>
      </w:r>
    </w:p>
    <w:p w14:paraId="595416B8" w14:textId="3D849A19" w:rsidR="00C44303" w:rsidRDefault="00C44303" w:rsidP="00C44303">
      <w:pPr>
        <w:pStyle w:val="Listenabsatz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 w:rsidRPr="003A202C">
        <w:rPr>
          <w:rFonts w:ascii="Arial" w:hAnsi="Arial" w:cs="Arial"/>
          <w:lang w:val="de-AT"/>
        </w:rPr>
        <w:t>Die Betreiber von Sportstätten kontrollieren die Einhaltung der standort- und sportartspezifischen Schutz- und Hygienekonzepte und ergreifen bei Nichtbeachtung entsprechende Maßnahmen.</w:t>
      </w:r>
    </w:p>
    <w:p w14:paraId="5A4CB97A" w14:textId="353A760A" w:rsidR="00BD18D0" w:rsidRDefault="00BD18D0" w:rsidP="00C44303">
      <w:pPr>
        <w:pStyle w:val="Listenabsatz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Den Vorschriften des Rahmenhygienekonzepts Sport ist zu folgen. Aktuelle Fassung unter </w:t>
      </w:r>
    </w:p>
    <w:p w14:paraId="23188F1E" w14:textId="3A836EBB" w:rsidR="00BD18D0" w:rsidRPr="00BD18D0" w:rsidRDefault="00414BE1" w:rsidP="00BD18D0">
      <w:pPr>
        <w:ind w:firstLine="284"/>
        <w:jc w:val="both"/>
        <w:rPr>
          <w:rFonts w:ascii="Arial" w:hAnsi="Arial" w:cs="Arial"/>
          <w:lang w:val="de-AT"/>
        </w:rPr>
      </w:pPr>
      <w:hyperlink r:id="rId9" w:history="1">
        <w:r w:rsidR="00BD18D0" w:rsidRPr="00BD18D0">
          <w:rPr>
            <w:rStyle w:val="Hyperlink"/>
            <w:rFonts w:ascii="Calibri" w:hAnsi="Calibri" w:cs="Calibri"/>
            <w:sz w:val="22"/>
            <w:szCs w:val="22"/>
          </w:rPr>
          <w:t>https://www.verkuendung-bayern.de/files/baymbl/2020/534/baymbl-2020-534.pdf</w:t>
        </w:r>
      </w:hyperlink>
    </w:p>
    <w:p w14:paraId="09F8661E" w14:textId="77777777" w:rsidR="00C44303" w:rsidRDefault="00C44303" w:rsidP="00C44303">
      <w:pPr>
        <w:jc w:val="both"/>
        <w:rPr>
          <w:rFonts w:ascii="Arial" w:hAnsi="Arial" w:cs="Arial"/>
          <w:lang w:val="de-AT"/>
        </w:rPr>
      </w:pPr>
    </w:p>
    <w:p w14:paraId="746DECA5" w14:textId="0D9E30E2" w:rsidR="00C44303" w:rsidRDefault="00C44303" w:rsidP="00C44303">
      <w:pPr>
        <w:jc w:val="both"/>
        <w:rPr>
          <w:rFonts w:ascii="Arial" w:hAnsi="Arial" w:cs="Arial"/>
          <w:lang w:val="de-AT"/>
        </w:rPr>
      </w:pPr>
    </w:p>
    <w:p w14:paraId="08C60660" w14:textId="77777777" w:rsidR="004F360E" w:rsidRDefault="004F360E" w:rsidP="00C44303">
      <w:pPr>
        <w:jc w:val="both"/>
        <w:rPr>
          <w:rFonts w:ascii="Arial" w:hAnsi="Arial" w:cs="Arial"/>
          <w:lang w:val="de-AT"/>
        </w:rPr>
      </w:pPr>
    </w:p>
    <w:p w14:paraId="381C7F10" w14:textId="77777777" w:rsidR="00C44303" w:rsidRDefault="00C44303" w:rsidP="00C44303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_____________________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  <w:t>_________________________________</w:t>
      </w:r>
    </w:p>
    <w:p w14:paraId="38434BE0" w14:textId="77777777" w:rsidR="00C44303" w:rsidRPr="00BB2661" w:rsidRDefault="00C44303" w:rsidP="00C44303">
      <w:pPr>
        <w:jc w:val="both"/>
        <w:rPr>
          <w:rFonts w:ascii="Arial" w:hAnsi="Arial" w:cs="Arial"/>
          <w:sz w:val="18"/>
          <w:szCs w:val="18"/>
          <w:lang w:val="de-AT"/>
        </w:rPr>
      </w:pPr>
      <w:r w:rsidRPr="00BB2661">
        <w:rPr>
          <w:rFonts w:ascii="Arial" w:hAnsi="Arial" w:cs="Arial"/>
          <w:sz w:val="18"/>
          <w:szCs w:val="18"/>
          <w:lang w:val="de-AT"/>
        </w:rPr>
        <w:t>Ort, Datum</w:t>
      </w:r>
      <w:r w:rsidRPr="00BB2661">
        <w:rPr>
          <w:rFonts w:ascii="Arial" w:hAnsi="Arial" w:cs="Arial"/>
          <w:sz w:val="18"/>
          <w:szCs w:val="18"/>
          <w:lang w:val="de-AT"/>
        </w:rPr>
        <w:tab/>
      </w:r>
      <w:r w:rsidRPr="00BB2661">
        <w:rPr>
          <w:rFonts w:ascii="Arial" w:hAnsi="Arial" w:cs="Arial"/>
          <w:sz w:val="18"/>
          <w:szCs w:val="18"/>
          <w:lang w:val="de-AT"/>
        </w:rPr>
        <w:tab/>
      </w:r>
      <w:r w:rsidRPr="00BB2661">
        <w:rPr>
          <w:rFonts w:ascii="Arial" w:hAnsi="Arial" w:cs="Arial"/>
          <w:sz w:val="18"/>
          <w:szCs w:val="18"/>
          <w:lang w:val="de-AT"/>
        </w:rPr>
        <w:tab/>
      </w:r>
      <w:r w:rsidRPr="00BB2661">
        <w:rPr>
          <w:rFonts w:ascii="Arial" w:hAnsi="Arial" w:cs="Arial"/>
          <w:sz w:val="18"/>
          <w:szCs w:val="18"/>
          <w:lang w:val="de-AT"/>
        </w:rPr>
        <w:tab/>
        <w:t>Unterschrift</w:t>
      </w:r>
    </w:p>
    <w:sectPr w:rsidR="00C44303" w:rsidRPr="00BB2661" w:rsidSect="007B36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3EB3" w14:textId="77777777" w:rsidR="00414BE1" w:rsidRDefault="00414BE1" w:rsidP="00C44303">
      <w:r>
        <w:separator/>
      </w:r>
    </w:p>
  </w:endnote>
  <w:endnote w:type="continuationSeparator" w:id="0">
    <w:p w14:paraId="73DDC70B" w14:textId="77777777" w:rsidR="00414BE1" w:rsidRDefault="00414BE1" w:rsidP="00C4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5955" w14:textId="77777777" w:rsidR="007B3677" w:rsidRDefault="007B3677" w:rsidP="007B3677">
    <w:pPr>
      <w:pStyle w:val="Fuzeile"/>
    </w:pPr>
    <w:r>
      <w:t xml:space="preserve">Seite: </w:t>
    </w:r>
    <w:sdt>
      <w:sdtPr>
        <w:id w:val="11939601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ab/>
        </w:r>
        <w:r>
          <w:tab/>
          <w:t>Stand: 01.10.2020</w:t>
        </w:r>
      </w:sdtContent>
    </w:sdt>
  </w:p>
  <w:p w14:paraId="739073A0" w14:textId="7A280FFF" w:rsidR="007B3677" w:rsidRDefault="007B36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44E4" w14:textId="1D8E5700" w:rsidR="007B3677" w:rsidRDefault="007B3677">
    <w:pPr>
      <w:pStyle w:val="Fuzeile"/>
    </w:pPr>
    <w:r>
      <w:t xml:space="preserve">Seite: </w:t>
    </w:r>
    <w:sdt>
      <w:sdtPr>
        <w:id w:val="129856783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  <w:t>Stand: 01.10.2020</w:t>
        </w:r>
      </w:sdtContent>
    </w:sdt>
  </w:p>
  <w:p w14:paraId="39CB9D54" w14:textId="782CE62A" w:rsidR="00FC6F01" w:rsidRDefault="00FC6F01" w:rsidP="007B3677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F1E9" w14:textId="77777777" w:rsidR="007B3677" w:rsidRDefault="007B36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CAEE" w14:textId="77777777" w:rsidR="00414BE1" w:rsidRDefault="00414BE1" w:rsidP="00C44303">
      <w:r>
        <w:separator/>
      </w:r>
    </w:p>
  </w:footnote>
  <w:footnote w:type="continuationSeparator" w:id="0">
    <w:p w14:paraId="297AEDD7" w14:textId="77777777" w:rsidR="00414BE1" w:rsidRDefault="00414BE1" w:rsidP="00C4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A01E" w14:textId="77777777" w:rsidR="007B3677" w:rsidRDefault="007B3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2CB1F" w14:textId="2CFFC10E" w:rsidR="00C44303" w:rsidRDefault="00C44303" w:rsidP="00C44303">
    <w:pPr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0" allowOverlap="1" wp14:anchorId="6E4FE3D1" wp14:editId="3705BCE4">
          <wp:simplePos x="0" y="0"/>
          <wp:positionH relativeFrom="column">
            <wp:posOffset>5309870</wp:posOffset>
          </wp:positionH>
          <wp:positionV relativeFrom="paragraph">
            <wp:posOffset>-634</wp:posOffset>
          </wp:positionV>
          <wp:extent cx="793299" cy="716280"/>
          <wp:effectExtent l="0" t="0" r="6985" b="7620"/>
          <wp:wrapNone/>
          <wp:docPr id="3" name="Bild 3" descr="schuetze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uetze_bl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4" cy="722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 wp14:anchorId="38C46008" wp14:editId="60A4E6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22325" cy="882015"/>
          <wp:effectExtent l="0" t="0" r="0" b="0"/>
          <wp:wrapNone/>
          <wp:docPr id="2" name="Bild 2" descr="kreiswappen10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iswappen100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  <w:szCs w:val="32"/>
      </w:rPr>
      <w:t xml:space="preserve">Bayerischer Eissportverband im BLSV 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b/>
        <w:bCs/>
        <w:sz w:val="28"/>
        <w:szCs w:val="28"/>
      </w:rPr>
      <w:t>Kreis 100 - Bayerwald -    Sparte Eisstocksport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</w:rPr>
      <w:t xml:space="preserve">Obmann: Roland Fischl, </w:t>
    </w:r>
    <w:r w:rsidRPr="00C44303">
      <w:rPr>
        <w:rFonts w:ascii="Arial" w:hAnsi="Arial" w:cs="Arial"/>
      </w:rPr>
      <w:t>An der Teisnach 6, 94239 Gotteszell</w:t>
    </w:r>
  </w:p>
  <w:p w14:paraId="2E2EA60E" w14:textId="47CBA33E" w:rsidR="00C44303" w:rsidRDefault="00C44303" w:rsidP="00C44303">
    <w:pPr>
      <w:pStyle w:val="Kopfzeile"/>
      <w:jc w:val="center"/>
    </w:pPr>
    <w:r>
      <w:rPr>
        <w:rFonts w:ascii="Arial" w:hAnsi="Arial" w:cs="Arial"/>
      </w:rPr>
      <w:t xml:space="preserve">Tel-Nr.: 01 71 / 74 21 104 - </w:t>
    </w:r>
    <w:proofErr w:type="spellStart"/>
    <w:r>
      <w:rPr>
        <w:rFonts w:ascii="Arial" w:hAnsi="Arial" w:cs="Arial"/>
      </w:rPr>
      <w:t>e-mail</w:t>
    </w:r>
    <w:proofErr w:type="spellEnd"/>
    <w:r>
      <w:rPr>
        <w:rFonts w:ascii="Arial" w:hAnsi="Arial" w:cs="Arial"/>
      </w:rPr>
      <w:t xml:space="preserve">: </w:t>
    </w:r>
    <w:hyperlink r:id="rId3" w:history="1">
      <w:r w:rsidRPr="001C19EF">
        <w:rPr>
          <w:rStyle w:val="Hyperlink"/>
          <w:rFonts w:ascii="Arial" w:hAnsi="Arial" w:cs="Arial"/>
        </w:rPr>
        <w:t>rolandfischl@web.de</w:t>
      </w:r>
    </w:hyperlink>
    <w:r>
      <w:rPr>
        <w:rFonts w:ascii="Arial" w:hAnsi="Arial" w:cs="Arial"/>
        <w:sz w:val="20"/>
        <w:szCs w:val="20"/>
      </w:rPr>
      <w:br/>
      <w:t>-------------------------------------------------------------------------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16"/>
        <w:szCs w:val="16"/>
      </w:rPr>
      <w:t>Kreisgeschäftsführerin: Manuela Hallhuber, Schäufelwiesweg 18, 94258 Frauenau</w:t>
    </w:r>
    <w:r>
      <w:rPr>
        <w:rFonts w:ascii="Arial" w:hAnsi="Arial" w:cs="Arial"/>
        <w:sz w:val="16"/>
        <w:szCs w:val="16"/>
      </w:rPr>
      <w:br/>
      <w:t xml:space="preserve">Tel.-Nr.: 09926/180540     </w:t>
    </w:r>
    <w:proofErr w:type="spellStart"/>
    <w:r>
      <w:rPr>
        <w:rFonts w:ascii="Arial" w:hAnsi="Arial" w:cs="Arial"/>
        <w:sz w:val="16"/>
        <w:szCs w:val="16"/>
      </w:rPr>
      <w:t>E-mail</w:t>
    </w:r>
    <w:proofErr w:type="spellEnd"/>
    <w:r>
      <w:rPr>
        <w:rFonts w:ascii="Arial" w:hAnsi="Arial" w:cs="Arial"/>
        <w:sz w:val="16"/>
        <w:szCs w:val="16"/>
      </w:rPr>
      <w:t>: manu.hallhuber@gmx.de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C694" w14:textId="77777777" w:rsidR="007B3677" w:rsidRDefault="007B36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A55"/>
    <w:multiLevelType w:val="hybridMultilevel"/>
    <w:tmpl w:val="E45C2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430"/>
    <w:multiLevelType w:val="hybridMultilevel"/>
    <w:tmpl w:val="874C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764"/>
    <w:multiLevelType w:val="hybridMultilevel"/>
    <w:tmpl w:val="1FD22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7B0"/>
    <w:multiLevelType w:val="singleLevel"/>
    <w:tmpl w:val="74DC87B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40122771"/>
    <w:multiLevelType w:val="hybridMultilevel"/>
    <w:tmpl w:val="EBDCE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0245"/>
    <w:multiLevelType w:val="hybridMultilevel"/>
    <w:tmpl w:val="A288D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50E70"/>
    <w:multiLevelType w:val="hybridMultilevel"/>
    <w:tmpl w:val="3BFCB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B161A"/>
    <w:multiLevelType w:val="hybridMultilevel"/>
    <w:tmpl w:val="12A6C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E7"/>
    <w:rsid w:val="00055AE7"/>
    <w:rsid w:val="000B2FB7"/>
    <w:rsid w:val="0012584F"/>
    <w:rsid w:val="001355A8"/>
    <w:rsid w:val="00170E9B"/>
    <w:rsid w:val="00171172"/>
    <w:rsid w:val="0019040B"/>
    <w:rsid w:val="00241F13"/>
    <w:rsid w:val="00247A34"/>
    <w:rsid w:val="002642A8"/>
    <w:rsid w:val="002E4715"/>
    <w:rsid w:val="00303281"/>
    <w:rsid w:val="003140DB"/>
    <w:rsid w:val="00322311"/>
    <w:rsid w:val="003A46D2"/>
    <w:rsid w:val="003B6B07"/>
    <w:rsid w:val="003D0798"/>
    <w:rsid w:val="00403C34"/>
    <w:rsid w:val="00406BC3"/>
    <w:rsid w:val="00414BE1"/>
    <w:rsid w:val="004F360E"/>
    <w:rsid w:val="00507347"/>
    <w:rsid w:val="00577B6C"/>
    <w:rsid w:val="00587BD9"/>
    <w:rsid w:val="006921B1"/>
    <w:rsid w:val="006D57EF"/>
    <w:rsid w:val="00721C0A"/>
    <w:rsid w:val="0079525D"/>
    <w:rsid w:val="007B3677"/>
    <w:rsid w:val="008435FC"/>
    <w:rsid w:val="008720A5"/>
    <w:rsid w:val="008B7D4F"/>
    <w:rsid w:val="008E2B51"/>
    <w:rsid w:val="009E5F3B"/>
    <w:rsid w:val="00AB158D"/>
    <w:rsid w:val="00AE68E2"/>
    <w:rsid w:val="00B31EE2"/>
    <w:rsid w:val="00B3385E"/>
    <w:rsid w:val="00B71E84"/>
    <w:rsid w:val="00B7463D"/>
    <w:rsid w:val="00B753BD"/>
    <w:rsid w:val="00B83BAF"/>
    <w:rsid w:val="00BD18D0"/>
    <w:rsid w:val="00BF1CF7"/>
    <w:rsid w:val="00BF2302"/>
    <w:rsid w:val="00C104D2"/>
    <w:rsid w:val="00C44303"/>
    <w:rsid w:val="00C5377A"/>
    <w:rsid w:val="00C83ACC"/>
    <w:rsid w:val="00CB1266"/>
    <w:rsid w:val="00CD5059"/>
    <w:rsid w:val="00CF0378"/>
    <w:rsid w:val="00E1227D"/>
    <w:rsid w:val="00F4680F"/>
    <w:rsid w:val="00FA7A46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08672"/>
  <w15:chartTrackingRefBased/>
  <w15:docId w15:val="{53C6D9E7-7E69-444A-A8FE-E8A2C812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2A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F1CF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5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11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720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0A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44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443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30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44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is100-bayerwald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rkuendung-bayern.de/files/baymbl/2020/534/baymbl-2020-534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landfischl@web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B997-9B56-4567-8052-119C59E9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2718</Characters>
  <Application>Microsoft Office Word</Application>
  <DocSecurity>0</DocSecurity>
  <Lines>52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M.H.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cp:lastModifiedBy>Manuela Hallhuber</cp:lastModifiedBy>
  <cp:revision>3</cp:revision>
  <cp:lastPrinted>2020-10-02T07:24:00Z</cp:lastPrinted>
  <dcterms:created xsi:type="dcterms:W3CDTF">2020-10-02T08:45:00Z</dcterms:created>
  <dcterms:modified xsi:type="dcterms:W3CDTF">2020-10-02T10:08:00Z</dcterms:modified>
</cp:coreProperties>
</file>